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11" w:rsidRDefault="00FA2D11" w:rsidP="0003267A">
      <w:pPr>
        <w:jc w:val="center"/>
        <w:rPr>
          <w:rFonts w:cs="Times New Roman"/>
          <w:b/>
          <w:bCs/>
        </w:rPr>
      </w:pPr>
    </w:p>
    <w:p w:rsidR="00FA2D11" w:rsidRDefault="00FA2D11" w:rsidP="0003267A">
      <w:pPr>
        <w:jc w:val="center"/>
        <w:rPr>
          <w:b/>
          <w:bCs/>
        </w:rPr>
      </w:pPr>
      <w:r>
        <w:rPr>
          <w:b/>
          <w:bCs/>
        </w:rPr>
        <w:t>CLASSE 2AL-AS-BL-BS</w:t>
      </w:r>
      <w:bookmarkStart w:id="0" w:name="_GoBack"/>
      <w:bookmarkEnd w:id="0"/>
    </w:p>
    <w:p w:rsidR="00FA2D11" w:rsidRDefault="00FA2D11" w:rsidP="0003267A">
      <w:pPr>
        <w:jc w:val="center"/>
        <w:rPr>
          <w:b/>
          <w:bCs/>
        </w:rPr>
      </w:pPr>
    </w:p>
    <w:p w:rsidR="00FA2D11" w:rsidRDefault="00FA2D11" w:rsidP="0003267A">
      <w:pPr>
        <w:jc w:val="center"/>
        <w:rPr>
          <w:b/>
          <w:bCs/>
        </w:rPr>
      </w:pPr>
      <w:r>
        <w:rPr>
          <w:b/>
          <w:bCs/>
        </w:rPr>
        <w:t>COMPITI ESTIVI DI ITALIANO</w:t>
      </w:r>
    </w:p>
    <w:p w:rsidR="00FA2D11" w:rsidRDefault="00FA2D11" w:rsidP="0003267A">
      <w:pPr>
        <w:jc w:val="center"/>
        <w:rPr>
          <w:b/>
          <w:bCs/>
        </w:rPr>
      </w:pPr>
    </w:p>
    <w:p w:rsidR="00FA2D11" w:rsidRDefault="00FA2D11" w:rsidP="00AC0E42">
      <w:pPr>
        <w:rPr>
          <w:rFonts w:cs="Times New Roman"/>
          <w:b/>
          <w:bCs/>
        </w:rPr>
      </w:pPr>
    </w:p>
    <w:p w:rsidR="00FA2D11" w:rsidRPr="0003267A" w:rsidRDefault="00FA2D11" w:rsidP="0003267A">
      <w:pPr>
        <w:jc w:val="both"/>
        <w:rPr>
          <w:b/>
          <w:bCs/>
        </w:rPr>
      </w:pPr>
      <w:r w:rsidRPr="0003267A">
        <w:rPr>
          <w:b/>
          <w:bCs/>
        </w:rPr>
        <w:t>LETTURA DEI SEGUENTI LIBRI:</w:t>
      </w:r>
    </w:p>
    <w:p w:rsidR="00FA2D11" w:rsidRDefault="00FA2D11" w:rsidP="0003267A">
      <w:pPr>
        <w:jc w:val="both"/>
        <w:rPr>
          <w:rFonts w:cs="Times New Roman"/>
        </w:rPr>
      </w:pPr>
    </w:p>
    <w:p w:rsidR="00FA2D11" w:rsidRDefault="00FA2D11" w:rsidP="0003267A">
      <w:pPr>
        <w:pStyle w:val="ListParagraph"/>
        <w:numPr>
          <w:ilvl w:val="0"/>
          <w:numId w:val="1"/>
        </w:numPr>
        <w:jc w:val="both"/>
      </w:pPr>
      <w:r>
        <w:t xml:space="preserve">MANZONI, </w:t>
      </w:r>
      <w:r w:rsidRPr="00DE4E0A">
        <w:rPr>
          <w:i/>
          <w:iCs/>
        </w:rPr>
        <w:t xml:space="preserve">I PROMESSI SPOSI </w:t>
      </w:r>
      <w:r>
        <w:t>(TERMINARE LA LETTURA)</w:t>
      </w:r>
    </w:p>
    <w:p w:rsidR="00FA2D11" w:rsidRDefault="00FA2D11" w:rsidP="0003267A">
      <w:pPr>
        <w:ind w:left="360"/>
        <w:jc w:val="both"/>
        <w:rPr>
          <w:rFonts w:cs="Times New Roman"/>
        </w:rPr>
      </w:pPr>
    </w:p>
    <w:p w:rsidR="00FA2D11" w:rsidRDefault="00FA2D11" w:rsidP="0003267A">
      <w:pPr>
        <w:ind w:left="360"/>
        <w:jc w:val="both"/>
        <w:rPr>
          <w:i/>
          <w:iCs/>
        </w:rPr>
      </w:pPr>
      <w:r>
        <w:t xml:space="preserve">T.   WILDER, </w:t>
      </w:r>
      <w:r>
        <w:rPr>
          <w:i/>
          <w:iCs/>
        </w:rPr>
        <w:t>IL PONTE DI SAN LUIS REY</w:t>
      </w:r>
    </w:p>
    <w:p w:rsidR="00FA2D11" w:rsidRDefault="00FA2D11" w:rsidP="0003267A">
      <w:pPr>
        <w:pStyle w:val="ListParagraph"/>
        <w:jc w:val="both"/>
        <w:rPr>
          <w:rFonts w:cs="Times New Roman"/>
        </w:rPr>
      </w:pPr>
    </w:p>
    <w:p w:rsidR="00FA2D11" w:rsidRDefault="00FA2D11" w:rsidP="0003267A">
      <w:pPr>
        <w:jc w:val="both"/>
        <w:rPr>
          <w:rFonts w:cs="Times New Roman"/>
        </w:rPr>
      </w:pPr>
      <w:r>
        <w:t xml:space="preserve">   </w:t>
      </w:r>
      <w:r w:rsidRPr="0003267A">
        <w:t xml:space="preserve">    M. RIGONI STERN, IL SERGENTE NELLA NEVE</w:t>
      </w:r>
    </w:p>
    <w:p w:rsidR="00FA2D11" w:rsidRDefault="00FA2D11" w:rsidP="0003267A">
      <w:pPr>
        <w:jc w:val="both"/>
        <w:rPr>
          <w:rFonts w:cs="Times New Roman"/>
        </w:rPr>
      </w:pPr>
    </w:p>
    <w:p w:rsidR="00FA2D11" w:rsidRDefault="00FA2D11" w:rsidP="0003267A">
      <w:pPr>
        <w:jc w:val="both"/>
      </w:pPr>
      <w:r>
        <w:t xml:space="preserve">       R. HARRIS, IMPERIUM</w:t>
      </w:r>
    </w:p>
    <w:p w:rsidR="00FA2D11" w:rsidRDefault="00FA2D11" w:rsidP="0003267A">
      <w:pPr>
        <w:jc w:val="both"/>
      </w:pPr>
    </w:p>
    <w:p w:rsidR="00FA2D11" w:rsidRDefault="00FA2D11" w:rsidP="00AC0E42">
      <w:pPr>
        <w:jc w:val="both"/>
        <w:rPr>
          <w:rFonts w:cs="Times New Roman"/>
        </w:rPr>
      </w:pPr>
    </w:p>
    <w:p w:rsidR="00FA2D11" w:rsidRDefault="00FA2D11" w:rsidP="0003267A">
      <w:pPr>
        <w:ind w:left="360"/>
        <w:jc w:val="both"/>
        <w:rPr>
          <w:rFonts w:cs="Times New Roman"/>
        </w:rPr>
      </w:pPr>
    </w:p>
    <w:p w:rsidR="00FA2D11" w:rsidRDefault="00FA2D11" w:rsidP="0003267A">
      <w:pPr>
        <w:jc w:val="both"/>
        <w:rPr>
          <w:b/>
          <w:bCs/>
        </w:rPr>
      </w:pPr>
      <w:r>
        <w:rPr>
          <w:b/>
          <w:bCs/>
        </w:rPr>
        <w:t>LAVORO DI SCRITTURA:</w:t>
      </w:r>
    </w:p>
    <w:p w:rsidR="00FA2D11" w:rsidRDefault="00FA2D11" w:rsidP="0003267A">
      <w:pPr>
        <w:jc w:val="both"/>
        <w:rPr>
          <w:rFonts w:cs="Times New Roman"/>
          <w:i/>
          <w:iCs/>
        </w:rPr>
      </w:pPr>
    </w:p>
    <w:p w:rsidR="00FA2D11" w:rsidRDefault="00FA2D11" w:rsidP="0003267A">
      <w:pPr>
        <w:jc w:val="both"/>
      </w:pPr>
      <w:r>
        <w:t xml:space="preserve">Rileggi con attenzione i capitoli dei Promessi sposi sull’Innominato. </w:t>
      </w:r>
    </w:p>
    <w:p w:rsidR="00FA2D11" w:rsidRDefault="00FA2D11" w:rsidP="0003267A">
      <w:pPr>
        <w:jc w:val="both"/>
      </w:pPr>
    </w:p>
    <w:p w:rsidR="00FA2D11" w:rsidRDefault="00FA2D11" w:rsidP="0003267A">
      <w:pPr>
        <w:jc w:val="both"/>
        <w:rPr>
          <w:rFonts w:cs="Times New Roman"/>
        </w:rPr>
      </w:pPr>
      <w:r>
        <w:t xml:space="preserve">Noleggia e guarda con attenzione il film </w:t>
      </w:r>
      <w:r w:rsidRPr="00AC0E42">
        <w:rPr>
          <w:i/>
          <w:iCs/>
        </w:rPr>
        <w:t>I miserabili</w:t>
      </w:r>
      <w:r>
        <w:t xml:space="preserve"> di Joseé Dayan con Gerard Depardieu dell’anno 2000 e il musical  Les MIserables con </w:t>
      </w:r>
      <w:r>
        <w:rPr>
          <w:rFonts w:ascii="Arial" w:hAnsi="Arial" w:cs="Arial"/>
          <w:color w:val="424242"/>
          <w:sz w:val="26"/>
          <w:szCs w:val="26"/>
          <w:lang w:eastAsia="en-US"/>
        </w:rPr>
        <w:t>Tom Hooper  del 2012.</w:t>
      </w:r>
    </w:p>
    <w:p w:rsidR="00FA2D11" w:rsidRDefault="00FA2D11" w:rsidP="0003267A">
      <w:pPr>
        <w:jc w:val="both"/>
        <w:rPr>
          <w:rFonts w:cs="Times New Roman"/>
        </w:rPr>
      </w:pPr>
    </w:p>
    <w:p w:rsidR="00FA2D11" w:rsidRDefault="00FA2D11" w:rsidP="0003267A">
      <w:pPr>
        <w:jc w:val="both"/>
        <w:rPr>
          <w:rFonts w:cs="Times New Roman"/>
        </w:rPr>
      </w:pPr>
    </w:p>
    <w:p w:rsidR="00FA2D11" w:rsidRDefault="00FA2D11" w:rsidP="0003267A">
      <w:pPr>
        <w:jc w:val="both"/>
      </w:pPr>
      <w:r>
        <w:t xml:space="preserve">Attraverso un copioso uso degli indizi testuali, redigi un’analisi del dramma che si consuma nel cuore dell’Innominato, dalla sua presentazione fino all’incontro con il cardinal Federigo e poi prova ad istituire un paragone  il personaggio di Jean Valjean, protagonista del romanzo </w:t>
      </w:r>
      <w:r w:rsidRPr="00AC0E42">
        <w:rPr>
          <w:i/>
          <w:iCs/>
        </w:rPr>
        <w:t>I Miserabili</w:t>
      </w:r>
      <w:r>
        <w:t xml:space="preserve"> di Victor Hugo.  </w:t>
      </w:r>
    </w:p>
    <w:p w:rsidR="00FA2D11" w:rsidRDefault="00FA2D11" w:rsidP="0003267A">
      <w:pPr>
        <w:jc w:val="both"/>
      </w:pPr>
    </w:p>
    <w:p w:rsidR="00FA2D11" w:rsidRDefault="00FA2D11" w:rsidP="0003267A">
      <w:pPr>
        <w:jc w:val="both"/>
      </w:pPr>
    </w:p>
    <w:p w:rsidR="00FA2D11" w:rsidRDefault="00FA2D11" w:rsidP="0003267A">
      <w:pPr>
        <w:jc w:val="both"/>
      </w:pPr>
    </w:p>
    <w:p w:rsidR="00FA2D11" w:rsidRDefault="00FA2D11" w:rsidP="00AC0E42">
      <w:pPr>
        <w:jc w:val="both"/>
        <w:rPr>
          <w:rFonts w:cs="Times New Roman"/>
        </w:rPr>
      </w:pPr>
    </w:p>
    <w:p w:rsidR="00FA2D11" w:rsidRPr="0003267A" w:rsidRDefault="00FA2D11" w:rsidP="0003267A">
      <w:pPr>
        <w:pStyle w:val="ListParagraph"/>
        <w:jc w:val="both"/>
        <w:rPr>
          <w:b/>
          <w:bCs/>
        </w:rPr>
      </w:pPr>
      <w:r w:rsidRPr="0003267A">
        <w:rPr>
          <w:b/>
          <w:bCs/>
        </w:rPr>
        <w:t>LIBRI CONSIGLIATI:</w:t>
      </w:r>
    </w:p>
    <w:p w:rsidR="00FA2D11" w:rsidRDefault="00FA2D11" w:rsidP="0003267A">
      <w:pPr>
        <w:pStyle w:val="ListParagraph"/>
        <w:jc w:val="both"/>
      </w:pPr>
      <w:r>
        <w:t>(leggere di più non è un crimine…)</w:t>
      </w:r>
    </w:p>
    <w:p w:rsidR="00FA2D11" w:rsidRDefault="00FA2D11" w:rsidP="0003267A">
      <w:pPr>
        <w:pStyle w:val="ListParagraph"/>
        <w:jc w:val="both"/>
      </w:pPr>
    </w:p>
    <w:p w:rsidR="00FA2D11" w:rsidRDefault="00FA2D11" w:rsidP="0003267A">
      <w:pPr>
        <w:pStyle w:val="ListParagraph"/>
        <w:jc w:val="both"/>
        <w:rPr>
          <w:i/>
          <w:iCs/>
        </w:rPr>
      </w:pPr>
      <w:r>
        <w:t xml:space="preserve">W. SAROYAN, </w:t>
      </w:r>
      <w:r>
        <w:rPr>
          <w:i/>
          <w:iCs/>
        </w:rPr>
        <w:t>LA COMMEDIA UMANA</w:t>
      </w:r>
    </w:p>
    <w:p w:rsidR="00FA2D11" w:rsidRDefault="00FA2D11" w:rsidP="0003267A">
      <w:pPr>
        <w:pStyle w:val="ListParagraph"/>
        <w:jc w:val="both"/>
        <w:rPr>
          <w:rFonts w:cs="Times New Roman"/>
        </w:rPr>
      </w:pPr>
      <w:r>
        <w:t xml:space="preserve">G. CHESTERTON, </w:t>
      </w:r>
      <w:r>
        <w:rPr>
          <w:i/>
          <w:iCs/>
        </w:rPr>
        <w:t>I RACCONTI DI PADRE BROWN</w:t>
      </w:r>
    </w:p>
    <w:p w:rsidR="00FA2D11" w:rsidRDefault="00FA2D11" w:rsidP="0003267A">
      <w:pPr>
        <w:pStyle w:val="ListParagraph"/>
        <w:jc w:val="both"/>
        <w:rPr>
          <w:i/>
          <w:iCs/>
        </w:rPr>
      </w:pPr>
      <w:r>
        <w:t xml:space="preserve">K. HOSSEINI, </w:t>
      </w:r>
      <w:r>
        <w:rPr>
          <w:i/>
          <w:iCs/>
        </w:rPr>
        <w:t>IL CACCIATORE DI AQUILONI</w:t>
      </w:r>
    </w:p>
    <w:p w:rsidR="00FA2D11" w:rsidRDefault="00FA2D11" w:rsidP="0003267A">
      <w:pPr>
        <w:pStyle w:val="ListParagraph"/>
        <w:jc w:val="both"/>
        <w:rPr>
          <w:i/>
          <w:iCs/>
        </w:rPr>
      </w:pPr>
      <w:r>
        <w:t xml:space="preserve">C. POTOK, </w:t>
      </w:r>
      <w:r>
        <w:rPr>
          <w:i/>
          <w:iCs/>
        </w:rPr>
        <w:t>LA SCELTA DI REUVEN  (È IL CONTINUO DI DANNY L’ELETTO)</w:t>
      </w:r>
    </w:p>
    <w:p w:rsidR="00FA2D11" w:rsidRDefault="00FA2D11" w:rsidP="0003267A">
      <w:pPr>
        <w:pStyle w:val="ListParagraph"/>
        <w:jc w:val="both"/>
        <w:rPr>
          <w:i/>
          <w:iCs/>
        </w:rPr>
      </w:pPr>
      <w:r>
        <w:t xml:space="preserve">L. DE WOHL, </w:t>
      </w:r>
      <w:r>
        <w:rPr>
          <w:i/>
          <w:iCs/>
        </w:rPr>
        <w:t>ATTILA</w:t>
      </w:r>
    </w:p>
    <w:p w:rsidR="00FA2D11" w:rsidRDefault="00FA2D11" w:rsidP="0003267A">
      <w:pPr>
        <w:pStyle w:val="ListParagraph"/>
        <w:jc w:val="both"/>
        <w:rPr>
          <w:i/>
          <w:iCs/>
        </w:rPr>
      </w:pPr>
      <w:r>
        <w:t xml:space="preserve">G. ORWELL, </w:t>
      </w:r>
      <w:r>
        <w:rPr>
          <w:i/>
          <w:iCs/>
        </w:rPr>
        <w:t>LA FATTORIA DEGLI ANIMALI</w:t>
      </w:r>
    </w:p>
    <w:p w:rsidR="00FA2D11" w:rsidRDefault="00FA2D11" w:rsidP="0003267A">
      <w:pPr>
        <w:pStyle w:val="ListParagraph"/>
        <w:jc w:val="both"/>
        <w:rPr>
          <w:i/>
          <w:iCs/>
        </w:rPr>
      </w:pPr>
      <w:r>
        <w:t xml:space="preserve">N. GINZBURG, </w:t>
      </w:r>
      <w:r>
        <w:rPr>
          <w:i/>
          <w:iCs/>
        </w:rPr>
        <w:t>LESSICO FAMILIARE</w:t>
      </w:r>
    </w:p>
    <w:p w:rsidR="00FA2D11" w:rsidRDefault="00FA2D11" w:rsidP="0003267A">
      <w:pPr>
        <w:pStyle w:val="ListParagraph"/>
        <w:jc w:val="both"/>
        <w:rPr>
          <w:rFonts w:cs="Times New Roman"/>
          <w:i/>
          <w:iCs/>
        </w:rPr>
      </w:pPr>
      <w:r>
        <w:t xml:space="preserve">M. VAN DER MEERSCH, </w:t>
      </w:r>
      <w:r w:rsidRPr="007758A8">
        <w:rPr>
          <w:i/>
          <w:iCs/>
        </w:rPr>
        <w:t>CORPI E ANIME</w:t>
      </w:r>
    </w:p>
    <w:p w:rsidR="00FA2D11" w:rsidRDefault="00FA2D11" w:rsidP="0003267A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br w:type="page"/>
      </w:r>
    </w:p>
    <w:p w:rsidR="00FA2D11" w:rsidRDefault="00FA2D11" w:rsidP="0003267A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br w:type="page"/>
      </w:r>
    </w:p>
    <w:p w:rsidR="00FA2D11" w:rsidRDefault="00FA2D11">
      <w:pPr>
        <w:rPr>
          <w:rFonts w:cs="Times New Roman"/>
        </w:rPr>
      </w:pPr>
    </w:p>
    <w:sectPr w:rsidR="00FA2D11" w:rsidSect="0003267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01BAD"/>
    <w:multiLevelType w:val="hybridMultilevel"/>
    <w:tmpl w:val="182216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23B9B"/>
    <w:multiLevelType w:val="hybridMultilevel"/>
    <w:tmpl w:val="A4C8F9D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04811"/>
    <w:multiLevelType w:val="hybridMultilevel"/>
    <w:tmpl w:val="E354AAFA"/>
    <w:lvl w:ilvl="0" w:tplc="42E4B3C4">
      <w:start w:val="13"/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67A"/>
    <w:rsid w:val="0003267A"/>
    <w:rsid w:val="003668FD"/>
    <w:rsid w:val="00517E35"/>
    <w:rsid w:val="006B680D"/>
    <w:rsid w:val="006F312E"/>
    <w:rsid w:val="007253F2"/>
    <w:rsid w:val="007758A8"/>
    <w:rsid w:val="007828CB"/>
    <w:rsid w:val="00863BB8"/>
    <w:rsid w:val="00A82BEC"/>
    <w:rsid w:val="00AC0E42"/>
    <w:rsid w:val="00BA54AD"/>
    <w:rsid w:val="00DE4E0A"/>
    <w:rsid w:val="00EB21CC"/>
    <w:rsid w:val="00FA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67A"/>
    <w:rPr>
      <w:rFonts w:eastAsia="Times New Roman" w:cs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26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175</Words>
  <Characters>1001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2AL-AS-BL-BS</dc:title>
  <dc:subject/>
  <dc:creator>Maria Silvia Eusebi</dc:creator>
  <cp:keywords/>
  <dc:description/>
  <cp:lastModifiedBy>Federica</cp:lastModifiedBy>
  <cp:revision>2</cp:revision>
  <cp:lastPrinted>2014-06-04T11:10:00Z</cp:lastPrinted>
  <dcterms:created xsi:type="dcterms:W3CDTF">2014-06-20T13:28:00Z</dcterms:created>
  <dcterms:modified xsi:type="dcterms:W3CDTF">2014-06-20T13:28:00Z</dcterms:modified>
</cp:coreProperties>
</file>